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426"/>
        </w:tabs>
        <w:spacing w:after="0" w:line="240" w:lineRule="auto"/>
        <w:ind w:right="12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ab/>
        <w:tab/>
        <w:tab/>
        <w:tab/>
        <w:tab/>
        <w:tab/>
        <w:tab/>
        <w:tab/>
        <w:tab/>
        <w:tab/>
        <w:tab/>
        <w:t xml:space="preserve">Załącznik nr 3 do SWZ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0" w:line="257" w:lineRule="auto"/>
        <w:jc w:val="right"/>
        <w:rPr>
          <w:b w:val="1"/>
          <w:smallCaps w:val="0"/>
          <w:sz w:val="20"/>
          <w:szCs w:val="20"/>
        </w:rPr>
      </w:pP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Zamawiający: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/>
      </w:pPr>
      <w:r w:rsidDel="00000000" w:rsidR="00000000" w:rsidRPr="00000000">
        <w:rPr>
          <w:rtl w:val="0"/>
        </w:rPr>
        <w:t xml:space="preserve">Społeczna Inicjatywa Mieszkaniowa KZN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- Warmia i Mazury Sp. z o.o.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z siedzibą w Olsztynku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Ratusz 1, 11-015 Olsztynek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rPr>
          <w:b w:val="1"/>
          <w:smallCaps w:val="0"/>
          <w:sz w:val="20"/>
          <w:szCs w:val="20"/>
        </w:rPr>
      </w:pP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Wykonawca: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rPr>
          <w:b w:val="1"/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480" w:lineRule="auto"/>
        <w:jc w:val="both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5953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(pełna nazwa/firma, adres, w zależności od podmiotu: NIP/PESEL)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Rule="auto"/>
        <w:rPr>
          <w:smallCaps w:val="0"/>
          <w:sz w:val="20"/>
          <w:szCs w:val="20"/>
          <w:u w:val="single"/>
        </w:rPr>
      </w:pPr>
      <w:r w:rsidDel="00000000" w:rsidR="00000000" w:rsidRPr="00000000">
        <w:rPr>
          <w:smallCaps w:val="0"/>
          <w:sz w:val="20"/>
          <w:szCs w:val="20"/>
          <w:u w:val="single"/>
          <w:rtl w:val="0"/>
        </w:rPr>
        <w:t xml:space="preserve">reprezentowany przez: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Rule="auto"/>
        <w:rPr>
          <w:smallCaps w:val="0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 w:firstLine="851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(imię, nazwisko)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jc w:val="center"/>
        <w:rPr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jc w:val="center"/>
        <w:rPr>
          <w:b w:val="1"/>
          <w:smallCaps w:val="0"/>
          <w:u w:val="single"/>
        </w:rPr>
      </w:pPr>
      <w:r w:rsidDel="00000000" w:rsidR="00000000" w:rsidRPr="00000000">
        <w:rPr>
          <w:b w:val="1"/>
          <w:smallCaps w:val="0"/>
          <w:u w:val="single"/>
          <w:rtl w:val="0"/>
        </w:rPr>
        <w:t xml:space="preserve">Oświadczenia wykonawcy/wykonawcy wspólnie ubiegającego się o udzielenie zamówienia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b w:val="1"/>
          <w:smallCaps w:val="0"/>
          <w:sz w:val="20"/>
          <w:szCs w:val="20"/>
          <w:u w:val="single"/>
        </w:rPr>
      </w:pPr>
      <w:r w:rsidDel="00000000" w:rsidR="00000000" w:rsidRPr="00000000">
        <w:rPr>
          <w:b w:val="1"/>
          <w:smallCaps w:val="0"/>
          <w:sz w:val="20"/>
          <w:szCs w:val="20"/>
          <w:u w:val="single"/>
          <w:rtl w:val="0"/>
        </w:rPr>
        <w:t xml:space="preserve">UWZGLĘDNIAJĄCE PRZESŁANKI WYKLUCZENIA Z ART. 7 UST. 1 USTAWY O SZCZEGÓLNYCH ROZWIĄZANIACH W ZAKRESIE PRZECIWDZIAŁANIA WSPIERANIU AGRESJI NA UKRAINĘ ORAZ SŁUŻĄCYCH OCHRONIE BEZPIECZEŃSTWA NARODOWEGO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b w:val="1"/>
          <w:smallCaps w:val="0"/>
          <w:sz w:val="21"/>
          <w:szCs w:val="21"/>
        </w:rPr>
      </w:pPr>
      <w:r w:rsidDel="00000000" w:rsidR="00000000" w:rsidRPr="00000000">
        <w:rPr>
          <w:b w:val="1"/>
          <w:smallCaps w:val="0"/>
          <w:sz w:val="21"/>
          <w:szCs w:val="21"/>
          <w:rtl w:val="0"/>
        </w:rPr>
        <w:t xml:space="preserve">składane na podstawie art. 125 ust. 1 ustawy Pzp 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b w:val="1"/>
          <w:smallCaps w:val="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Na potrzeby postępowania o udzielenie zamówienia publicznego pn.</w:t>
      </w:r>
      <w:r w:rsidDel="00000000" w:rsidR="00000000" w:rsidRPr="00000000">
        <w:rPr>
          <w:sz w:val="19"/>
          <w:szCs w:val="19"/>
          <w:rtl w:val="0"/>
        </w:rPr>
        <w:t xml:space="preserve"> “</w:t>
      </w:r>
      <w:r w:rsidDel="00000000" w:rsidR="00000000" w:rsidRPr="00000000">
        <w:rPr>
          <w:b w:val="1"/>
          <w:rtl w:val="0"/>
        </w:rPr>
        <w:t xml:space="preserve">Świadczenie usługi Inżyniera Kontraktu nad realizacją zadania pn. “Budowa budynku wielorodzinnego w gminie Iława  ” realizowanego przez Społeczną Inicjatywę Mieszkaniową KZN - Warmia i Mazury Sp. z o.o. “</w:t>
      </w:r>
      <w:r w:rsidDel="00000000" w:rsidR="00000000" w:rsidRPr="00000000">
        <w:rPr>
          <w:smallCaps w:val="0"/>
          <w:sz w:val="16"/>
          <w:szCs w:val="16"/>
          <w:rtl w:val="0"/>
        </w:rPr>
        <w:t xml:space="preserve">,</w:t>
      </w:r>
      <w:r w:rsidDel="00000000" w:rsidR="00000000" w:rsidRPr="00000000">
        <w:rPr>
          <w:i w:val="1"/>
          <w:smallCaps w:val="0"/>
          <w:sz w:val="20"/>
          <w:szCs w:val="20"/>
          <w:rtl w:val="0"/>
        </w:rPr>
        <w:t xml:space="preserve"> 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prowadzonego przez Zamawiającego</w:t>
      </w: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,</w:t>
      </w:r>
      <w:r w:rsidDel="00000000" w:rsidR="00000000" w:rsidRPr="00000000">
        <w:rPr>
          <w:i w:val="1"/>
          <w:smallCaps w:val="0"/>
          <w:sz w:val="18"/>
          <w:szCs w:val="18"/>
          <w:rtl w:val="0"/>
        </w:rPr>
        <w:t xml:space="preserve"> 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oświadczam, co następuje:</w:t>
      </w:r>
    </w:p>
    <w:p w:rsidR="00000000" w:rsidDel="00000000" w:rsidP="00000000" w:rsidRDefault="00000000" w:rsidRPr="00000000" w14:paraId="0000001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rPr>
          <w:b w:val="1"/>
          <w:smallCaps w:val="0"/>
          <w:sz w:val="21"/>
          <w:szCs w:val="21"/>
          <w:shd w:fill="cccccc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cccccc" w:val="clear"/>
          <w:rtl w:val="0"/>
        </w:rPr>
        <w:t xml:space="preserve">OŚWIADCZENIA DOTYCZĄCE PODSTAW WYKLUCZENIA: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35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podlegam wykluczeniu z postępowania na podstawie art. 108 ust. 1 ustawy Pzp.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350" w:right="0" w:hanging="360"/>
        <w:jc w:val="both"/>
        <w:rPr/>
      </w:pPr>
      <w:r w:rsidDel="00000000" w:rsidR="00000000" w:rsidRPr="00000000">
        <w:rPr>
          <w:sz w:val="21"/>
          <w:szCs w:val="21"/>
          <w:rtl w:val="0"/>
        </w:rPr>
        <w:t xml:space="preserve">Oświadczam, że nie podlegam wykluczeniu z postępowania na podstawie art. 109 ust 1 pkt 4, </w:t>
      </w:r>
      <w:r w:rsidDel="00000000" w:rsidR="00000000" w:rsidRPr="00000000">
        <w:rPr>
          <w:rtl w:val="0"/>
        </w:rPr>
        <w:t xml:space="preserve">109 ust 1 pkt 5, 109 ust 1 pkt 7, 109 ust 1 pkt 8 pzp Ustawy Pzp</w:t>
      </w:r>
      <w:r w:rsidDel="00000000" w:rsidR="00000000" w:rsidRPr="00000000">
        <w:rPr>
          <w:sz w:val="21"/>
          <w:szCs w:val="21"/>
          <w:rtl w:val="0"/>
        </w:rPr>
        <w:t xml:space="preserve"> ustawy Prawo zamówień publicznych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35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16"/>
          <w:szCs w:val="16"/>
          <w:u w:val="none"/>
          <w:shd w:fill="auto" w:val="clear"/>
          <w:vertAlign w:val="baseline"/>
          <w:rtl w:val="0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zachodzą w stosunku do mnie podstawy wykluczenia z postępowania na podstawie art. ......... ustawy Pzp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(podać mającą zastosowanie podstawę wykluczenia spośród wymienionych w art. 108 ust. 1 pkt 1, 2 i 5).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Jednocześnie oświadczam, że w związku z ww. okolicznością, na podstawie art. 110 ust. 2 ustawy Pzp podjąłem następujące środki naprawcze i zapobiegawcze: ......................................................*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92" w:right="0" w:hanging="392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zachodzą w stosunku do mnie przesłanki wykluczenia z postępowania na podstawie art.  7 ust. 1 ustawy z dnia 13 kwietnia 2022 r.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o szczególnych rozwiązaniach w zakresie przeciwdziałania wspieraniu agresji na Ukrainę oraz służących ochronie bezpieczeństwa narodowego (Dz. U.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 z 2024 r.,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 poz. 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507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).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jc w:val="both"/>
        <w:rPr>
          <w:b w:val="1"/>
          <w:smallCaps w:val="0"/>
          <w:sz w:val="21"/>
          <w:szCs w:val="21"/>
          <w:shd w:fill="cccccc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cccccc" w:val="clear"/>
          <w:rtl w:val="0"/>
        </w:rPr>
        <w:t xml:space="preserve">OŚWIADCZENIE DOTYCZĄCE WARUNKÓW UDZIAŁU W POSTĘPOWANIU:</w:t>
      </w:r>
    </w:p>
    <w:bookmarkStart w:colFirst="0" w:colLast="0" w:name="bookmark=id.30j0zll" w:id="0"/>
    <w:bookmarkEnd w:id="0"/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b w:val="1"/>
          <w:smallCaps w:val="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Oświadczam, że spełniam wszystkie warunki udziału w postępowaniu określone przez </w:t>
      </w:r>
      <w:r w:rsidDel="00000000" w:rsidR="00000000" w:rsidRPr="00000000">
        <w:rPr>
          <w:sz w:val="21"/>
          <w:szCs w:val="21"/>
          <w:rtl w:val="0"/>
        </w:rPr>
        <w:t xml:space="preserve">Z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amawiającego </w:t>
      </w:r>
      <w:bookmarkStart w:colFirst="0" w:colLast="0" w:name="bookmark=id.1fob9te" w:id="1"/>
      <w:bookmarkEnd w:id="1"/>
      <w:r w:rsidDel="00000000" w:rsidR="00000000" w:rsidRPr="00000000">
        <w:rPr>
          <w:smallCaps w:val="0"/>
          <w:sz w:val="21"/>
          <w:szCs w:val="21"/>
          <w:rtl w:val="0"/>
        </w:rPr>
        <w:t xml:space="preserve">w SWZ, w rozdziale nr 9. *</w:t>
      </w:r>
    </w:p>
    <w:p w:rsidR="00000000" w:rsidDel="00000000" w:rsidP="00000000" w:rsidRDefault="00000000" w:rsidRPr="00000000" w14:paraId="000000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jc w:val="both"/>
        <w:rPr>
          <w:smallCaps w:val="0"/>
          <w:color w:val="0070c0"/>
          <w:sz w:val="16"/>
          <w:szCs w:val="16"/>
        </w:rPr>
      </w:pPr>
      <w:r w:rsidDel="00000000" w:rsidR="00000000" w:rsidRPr="00000000">
        <w:rPr>
          <w:smallCaps w:val="0"/>
          <w:color w:val="0070c0"/>
          <w:sz w:val="16"/>
          <w:szCs w:val="16"/>
          <w:rtl w:val="0"/>
        </w:rPr>
        <w:t xml:space="preserve">[UWAGA: </w:t>
      </w:r>
      <w:r w:rsidDel="00000000" w:rsidR="00000000" w:rsidRPr="00000000">
        <w:rPr>
          <w:i w:val="1"/>
          <w:smallCaps w:val="0"/>
          <w:color w:val="0070c0"/>
          <w:sz w:val="16"/>
          <w:szCs w:val="16"/>
          <w:rtl w:val="0"/>
        </w:rPr>
        <w:t xml:space="preserve">stosuje tylko wykonawca/ wykonawca wspólnie ubiegający się o zamówienie, który polega na zdolnościach lub sytuacji podmiotów udostepniających zasoby, a jednocześnie samodzielnie w pewnym zakresie wykazuje spełnianie warunków</w:t>
      </w:r>
      <w:r w:rsidDel="00000000" w:rsidR="00000000" w:rsidRPr="00000000">
        <w:rPr>
          <w:smallCaps w:val="0"/>
          <w:color w:val="0070c0"/>
          <w:sz w:val="16"/>
          <w:szCs w:val="16"/>
          <w:rtl w:val="0"/>
        </w:rPr>
        <w:t xml:space="preserve">]</w:t>
      </w:r>
    </w:p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Oświadczam, że spełniam warunki udziału w postępowaniu określone przez </w:t>
      </w:r>
      <w:r w:rsidDel="00000000" w:rsidR="00000000" w:rsidRPr="00000000">
        <w:rPr>
          <w:sz w:val="21"/>
          <w:szCs w:val="21"/>
          <w:rtl w:val="0"/>
        </w:rPr>
        <w:t xml:space="preserve">Z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amawiającego w SWZ, w rozdziale nr 9 w następującym zakresie: *</w:t>
      </w:r>
    </w:p>
    <w:p w:rsidR="00000000" w:rsidDel="00000000" w:rsidP="00000000" w:rsidRDefault="00000000" w:rsidRPr="00000000" w14:paraId="0000002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76" w:lineRule="auto"/>
        <w:jc w:val="both"/>
        <w:rPr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d9d9d9" w:val="clear"/>
          <w:rtl w:val="0"/>
        </w:rPr>
        <w:t xml:space="preserve">INFORMACJA W ZWIĄZKU Z POLEGANIEM NA ZDOLNOŚCIACH LUB SYTUACJI PODMIOTÓW UDOSTEPNIAJĄCYCH ZASOBY</w:t>
      </w:r>
      <w:r w:rsidDel="00000000" w:rsidR="00000000" w:rsidRPr="00000000">
        <w:rPr>
          <w:smallCaps w:val="0"/>
          <w:sz w:val="21"/>
          <w:szCs w:val="21"/>
          <w:shd w:fill="d9d9d9" w:val="clear"/>
          <w:rtl w:val="0"/>
        </w:rPr>
        <w:t xml:space="preserve">: </w:t>
      </w:r>
    </w:p>
    <w:p w:rsidR="00000000" w:rsidDel="00000000" w:rsidP="00000000" w:rsidRDefault="00000000" w:rsidRPr="00000000" w14:paraId="0000002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Oświadczam, że w celu wykazania spełniania warunków udziału w postępowaniu, określonych przez zamawiającego w</w:t>
      </w:r>
      <w:bookmarkStart w:colFirst="0" w:colLast="0" w:name="bookmark=id.3znysh7" w:id="2"/>
      <w:bookmarkEnd w:id="2"/>
      <w:r w:rsidDel="00000000" w:rsidR="00000000" w:rsidRPr="00000000">
        <w:rPr>
          <w:smallCaps w:val="0"/>
          <w:sz w:val="21"/>
          <w:szCs w:val="21"/>
          <w:rtl w:val="0"/>
        </w:rPr>
        <w:t xml:space="preserve"> SWZ w rozdziale nr 9</w:t>
      </w:r>
      <w:r w:rsidDel="00000000" w:rsidR="00000000" w:rsidRPr="00000000">
        <w:rPr>
          <w:smallCaps w:val="0"/>
          <w:sz w:val="16"/>
          <w:szCs w:val="16"/>
          <w:rtl w:val="0"/>
        </w:rPr>
        <w:t xml:space="preserve">, 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polegam na zdolnościach lub sytuacji następującego/ych podmiotu/ów udostępniających zasoby: </w:t>
      </w:r>
      <w:bookmarkStart w:colFirst="0" w:colLast="0" w:name="bookmark=id.2et92p0" w:id="3"/>
      <w:bookmarkEnd w:id="3"/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(wskazać nazwę/y podmiotu/ów) 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...................................................... w następującym zakresie: 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(określić odpowiedni zakres udostępnianych zasobów dla wskazanego podmiotu). </w:t>
      </w:r>
    </w:p>
    <w:p w:rsidR="00000000" w:rsidDel="00000000" w:rsidP="00000000" w:rsidRDefault="00000000" w:rsidRPr="00000000" w14:paraId="00000027">
      <w:pPr>
        <w:spacing w:after="120" w:before="240" w:line="276" w:lineRule="auto"/>
        <w:jc w:val="both"/>
        <w:rPr>
          <w:b w:val="1"/>
          <w:sz w:val="21"/>
          <w:szCs w:val="21"/>
          <w:shd w:fill="d9d9d9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120" w:before="240" w:line="276" w:lineRule="auto"/>
        <w:jc w:val="both"/>
        <w:rPr>
          <w:b w:val="1"/>
          <w:sz w:val="21"/>
          <w:szCs w:val="21"/>
          <w:shd w:fill="d9d9d9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120" w:before="240" w:line="276" w:lineRule="auto"/>
        <w:jc w:val="both"/>
        <w:rPr>
          <w:b w:val="1"/>
          <w:sz w:val="21"/>
          <w:szCs w:val="21"/>
          <w:shd w:fill="d9d9d9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120" w:before="240" w:line="276" w:lineRule="auto"/>
        <w:jc w:val="both"/>
        <w:rPr>
          <w:b w:val="1"/>
          <w:sz w:val="21"/>
          <w:szCs w:val="21"/>
          <w:shd w:fill="d9d9d9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120" w:before="240" w:line="276" w:lineRule="auto"/>
        <w:jc w:val="both"/>
        <w:rPr>
          <w:sz w:val="21"/>
          <w:szCs w:val="21"/>
          <w:shd w:fill="d9d9d9" w:val="clear"/>
        </w:rPr>
      </w:pPr>
      <w:r w:rsidDel="00000000" w:rsidR="00000000" w:rsidRPr="00000000">
        <w:rPr>
          <w:b w:val="1"/>
          <w:sz w:val="21"/>
          <w:szCs w:val="21"/>
          <w:shd w:fill="d9d9d9" w:val="clear"/>
          <w:rtl w:val="0"/>
        </w:rPr>
        <w:t xml:space="preserve">OŚWIADCZENIE DOTYCZĄCE PODANYCH INFORMACJI</w:t>
      </w:r>
      <w:r w:rsidDel="00000000" w:rsidR="00000000" w:rsidRPr="00000000">
        <w:rPr>
          <w:sz w:val="21"/>
          <w:szCs w:val="21"/>
          <w:shd w:fill="d9d9d9" w:val="clear"/>
          <w:rtl w:val="0"/>
        </w:rPr>
        <w:t xml:space="preserve">:</w:t>
      </w:r>
    </w:p>
    <w:p w:rsidR="00000000" w:rsidDel="00000000" w:rsidP="00000000" w:rsidRDefault="00000000" w:rsidRPr="00000000" w14:paraId="0000002C">
      <w:pPr>
        <w:spacing w:after="120" w:before="240" w:line="276" w:lineRule="auto"/>
        <w:jc w:val="both"/>
        <w:rPr>
          <w:sz w:val="16"/>
          <w:szCs w:val="16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i w:val="1"/>
          <w:smallCaps w:val="0"/>
          <w:sz w:val="16"/>
          <w:szCs w:val="16"/>
          <w:shd w:fill="d9d9d9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d9d9d9" w:val="clear"/>
          <w:rtl w:val="0"/>
        </w:rPr>
        <w:t xml:space="preserve">INFORMACJA DOTYCZĄCA DOSTĘPU DO PODMIOTOWYCH ŚRODKÓW DOWODOWYCH:</w:t>
      </w:r>
    </w:p>
    <w:p w:rsidR="00000000" w:rsidDel="00000000" w:rsidP="00000000" w:rsidRDefault="00000000" w:rsidRPr="00000000" w14:paraId="0000003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Wskazuję następujące podmiotowe środki dowodowe, które można uzyskać za pomocą bezpłatnych i ogólnodostępnych baz danych, oraz</w:t>
      </w:r>
      <w:r w:rsidDel="00000000" w:rsidR="00000000" w:rsidRPr="00000000">
        <w:rPr>
          <w:smallCaps w:val="0"/>
          <w:rtl w:val="0"/>
        </w:rPr>
        <w:t xml:space="preserve"> 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dane umożliwiające dostęp do tych środków:</w:t>
      </w:r>
    </w:p>
    <w:p w:rsidR="00000000" w:rsidDel="00000000" w:rsidP="00000000" w:rsidRDefault="00000000" w:rsidRPr="00000000" w14:paraId="0000003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1) 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3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</w:p>
    <w:p w:rsidR="00000000" w:rsidDel="00000000" w:rsidP="00000000" w:rsidRDefault="00000000" w:rsidRPr="00000000" w14:paraId="0000003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2) 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3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</w:p>
    <w:p w:rsidR="00000000" w:rsidDel="00000000" w:rsidP="00000000" w:rsidRDefault="00000000" w:rsidRPr="00000000" w14:paraId="0000003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rPr>
          <w:smallCaps w:val="0"/>
          <w:sz w:val="21"/>
          <w:szCs w:val="21"/>
          <w:u w:val="single"/>
        </w:rPr>
      </w:pPr>
      <w:r w:rsidDel="00000000" w:rsidR="00000000" w:rsidRPr="00000000">
        <w:rPr>
          <w:smallCaps w:val="0"/>
          <w:sz w:val="21"/>
          <w:szCs w:val="21"/>
          <w:u w:val="single"/>
          <w:rtl w:val="0"/>
        </w:rPr>
        <w:t xml:space="preserve">* Niepotrzebne skreślić</w:t>
      </w:r>
    </w:p>
    <w:p w:rsidR="00000000" w:rsidDel="00000000" w:rsidP="00000000" w:rsidRDefault="00000000" w:rsidRPr="00000000" w14:paraId="0000003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600" w:firstLine="0"/>
        <w:jc w:val="both"/>
        <w:rPr>
          <w:smallCaps w:val="0"/>
          <w:sz w:val="21"/>
          <w:szCs w:val="2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600" w:firstLine="0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....................................................</w:t>
      </w:r>
    </w:p>
    <w:bookmarkStart w:colFirst="0" w:colLast="0" w:name="bookmark=id.tyjcwt" w:id="4"/>
    <w:bookmarkEnd w:id="4"/>
    <w:p w:rsidR="00000000" w:rsidDel="00000000" w:rsidP="00000000" w:rsidRDefault="00000000" w:rsidRPr="00000000" w14:paraId="0000003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5670" w:firstLine="142.00000000000045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kwalifikowany podpis elektroniczny</w:t>
        <w:br w:type="textWrapping"/>
        <w:t xml:space="preserve">lub podpis zaufany lub podpis osobisty</w:t>
      </w:r>
    </w:p>
    <w:p w:rsidR="00000000" w:rsidDel="00000000" w:rsidP="00000000" w:rsidRDefault="00000000" w:rsidRPr="00000000" w14:paraId="0000003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5670" w:firstLine="142.00000000000045"/>
        <w:rPr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8" w:top="1134" w:left="1417" w:right="1417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Times New Roman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mallCaps w:val="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Zgodnie z treścią art. 7 ust. 1 ustawy z dnia 13 kwietnia 2022 r. </w:t>
      </w:r>
      <w:r w:rsidDel="00000000" w:rsidR="00000000" w:rsidRPr="00000000">
        <w:rPr>
          <w:rFonts w:ascii="Arial" w:cs="Arial" w:eastAsia="Arial" w:hAnsi="Arial"/>
          <w:i w:val="1"/>
          <w:smallCaps w:val="0"/>
          <w:color w:val="222222"/>
          <w:sz w:val="16"/>
          <w:szCs w:val="16"/>
          <w:rtl w:val="0"/>
        </w:rPr>
        <w:t xml:space="preserve">o szczególnych rozwiązaniach w zakresie przeciwdziałania wspieraniu agresji na Ukrainę oraz służących ochronie bezpieczeństwa narodowego, zwanej dalej „ustawą”,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 postępowania o udzielenie zamówienia publicznego lub konkursu prowadzonego na podstawie ustawy Pzp wyklucza się: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2) wykonawcę oraz uczestnika konkursu, którego beneficjentem rzeczywistym w rozumieniu ustawy z dnia 1 marca 2018 r. o przeciwdziałaniu praniu pieniędzy oraz finansowaniu terroryzmu (Dz. U. z 202</w:t>
      </w:r>
      <w:r w:rsidDel="00000000" w:rsidR="00000000" w:rsidRPr="00000000">
        <w:rPr>
          <w:rFonts w:ascii="Arial" w:cs="Arial" w:eastAsia="Arial" w:hAnsi="Arial"/>
          <w:color w:val="222222"/>
          <w:sz w:val="16"/>
          <w:szCs w:val="16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 r. poz. 1121, 1285,1783 </w:t>
      </w:r>
      <w:r w:rsidDel="00000000" w:rsidR="00000000" w:rsidRPr="00000000">
        <w:rPr>
          <w:rFonts w:ascii="Arial" w:cs="Arial" w:eastAsia="Arial" w:hAnsi="Arial"/>
          <w:color w:val="222222"/>
          <w:sz w:val="16"/>
          <w:szCs w:val="16"/>
          <w:rtl w:val="0"/>
        </w:rPr>
        <w:t xml:space="preserve">i 1843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3) wykonawcę oraz uczestnika konkursu, którego jednostką dominującą w rozumieniu art. 3 ust. 1 pkt 37 ustawy z dnia 29 września 1994 r. o rachunkowości (Dz. U. z 202</w:t>
      </w:r>
      <w:r w:rsidDel="00000000" w:rsidR="00000000" w:rsidRPr="00000000">
        <w:rPr>
          <w:rFonts w:ascii="Arial" w:cs="Arial" w:eastAsia="Arial" w:hAnsi="Arial"/>
          <w:color w:val="222222"/>
          <w:sz w:val="16"/>
          <w:szCs w:val="16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 r. poz. 120, 295 i 1598),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160" w:hanging="21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320" w:hanging="43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480" w:hanging="64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YRIL2an9fi+NlEOwu67TmcL05w==">CgMxLjAyCmlkLjMwajB6bGwyCmlkLjFmb2I5dGUyCmlkLjN6bnlzaDcyCmlkLjJldDkycDAyCWlkLnR5amN3dDgAaiMKFHN1Z2dlc3QudnN4bDB3Y3NiamRvEgtLYXJvbCBOb3dha2ojChRzdWdnZXN0Lm81dW01bHd2ZDRzOBILS2Fyb2wgTm93YWtqIwoUc3VnZ2VzdC5sNXprbzhjZmhiNDISC0thcm9sIE5vd2FraiMKFHN1Z2dlc3QubmRpMWM3Y24zdm41EgtLYXJvbCBOb3dha2ojChRzdWdnZXN0LjN0M2ZkcG13YjUwNBILS2Fyb2wgTm93YWtyITFMTklSTkdZWnBQTGpMd1lGWlNxQVB6dEVpYlY3S09nZ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